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57054442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sdtEndPr>
      <w:sdtContent>
        <w:p w:rsidR="0088667B" w:rsidRDefault="00F134A1">
          <w:pPr>
            <w:pStyle w:val="Bezodstpw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F134A1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F134A1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F134A1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F134A1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color w:val="1F497D" w:themeColor="text2"/>
              <w:sz w:val="72"/>
              <w:szCs w:val="72"/>
            </w:rPr>
            <w:alias w:val="Tytuł"/>
            <w:id w:val="14700071"/>
            <w:placeholder>
              <w:docPart w:val="0226734DFAED4796953E78521D63F3F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88667B" w:rsidRDefault="0088667B" w:rsidP="0088667B">
              <w:pPr>
                <w:pStyle w:val="Bezodstpw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88667B">
                <w:rPr>
                  <w:rFonts w:asciiTheme="majorHAnsi" w:eastAsiaTheme="majorEastAsia" w:hAnsiTheme="majorHAnsi" w:cstheme="majorBidi"/>
                  <w:color w:val="1F497D" w:themeColor="text2"/>
                  <w:sz w:val="72"/>
                  <w:szCs w:val="72"/>
                </w:rPr>
                <w:t>Regulamin                 Samorządu Uczniowskiego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color w:val="1F497D" w:themeColor="text2"/>
              <w:sz w:val="36"/>
              <w:szCs w:val="36"/>
            </w:rPr>
            <w:alias w:val="Podtytuł"/>
            <w:id w:val="14700077"/>
            <w:placeholder>
              <w:docPart w:val="FA4E9F135AB64DCE814AC729DFC81F72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88667B" w:rsidRPr="0088667B" w:rsidRDefault="0088667B" w:rsidP="0088667B">
              <w:pPr>
                <w:pStyle w:val="Bezodstpw"/>
                <w:jc w:val="center"/>
                <w:rPr>
                  <w:rFonts w:asciiTheme="majorHAnsi" w:eastAsiaTheme="majorEastAsia" w:hAnsiTheme="majorHAnsi" w:cstheme="majorBidi"/>
                  <w:color w:val="1F497D" w:themeColor="text2"/>
                  <w:sz w:val="36"/>
                  <w:szCs w:val="36"/>
                </w:rPr>
              </w:pPr>
              <w:r w:rsidRPr="0088667B">
                <w:rPr>
                  <w:rFonts w:asciiTheme="majorHAnsi" w:eastAsiaTheme="majorEastAsia" w:hAnsiTheme="majorHAnsi" w:cstheme="majorBidi"/>
                  <w:color w:val="1F497D" w:themeColor="text2"/>
                  <w:sz w:val="36"/>
                  <w:szCs w:val="36"/>
                </w:rPr>
                <w:t>w Szkole Podstawowej nr 2 w Biskupcu</w:t>
              </w:r>
            </w:p>
          </w:sdtContent>
        </w:sdt>
        <w:p w:rsidR="0088667B" w:rsidRDefault="0088667B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8667B" w:rsidRDefault="0088667B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8667B" w:rsidRDefault="0088667B">
          <w:pPr>
            <w:pStyle w:val="Bezodstpw"/>
          </w:pPr>
        </w:p>
        <w:sdt>
          <w:sdtPr>
            <w:rPr>
              <w:color w:val="1F497D" w:themeColor="text2"/>
              <w:sz w:val="32"/>
              <w:szCs w:val="32"/>
            </w:rPr>
            <w:alias w:val="Firma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88667B" w:rsidRDefault="0088667B" w:rsidP="0088667B">
              <w:pPr>
                <w:pStyle w:val="Bezodstpw"/>
                <w:jc w:val="center"/>
              </w:pPr>
              <w:r w:rsidRPr="0088667B">
                <w:rPr>
                  <w:color w:val="1F497D" w:themeColor="text2"/>
                  <w:sz w:val="32"/>
                  <w:szCs w:val="32"/>
                </w:rPr>
                <w:t>im. mjr. Henryka Dobrzańskiego pseud. „Hubal”</w:t>
              </w:r>
            </w:p>
          </w:sdtContent>
        </w:sdt>
        <w:p w:rsidR="0088667B" w:rsidRDefault="0088667B"/>
        <w:p w:rsidR="0088667B" w:rsidRDefault="0088667B">
          <w:pPr>
            <w:spacing w:line="276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pl-PL"/>
            </w:rPr>
            <w:br w:type="page"/>
          </w:r>
        </w:p>
      </w:sdtContent>
    </w:sdt>
    <w:p w:rsidR="0088667B" w:rsidRPr="00B2482D" w:rsidRDefault="0088667B" w:rsidP="001B362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4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OGÓLNE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</w:p>
    <w:p w:rsidR="0088667B" w:rsidRPr="0088667B" w:rsidRDefault="0088667B" w:rsidP="001B362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86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88667B" w:rsidRDefault="0088667B" w:rsidP="001717D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4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Podstawowej nr 2 im mjr. Henryka Dobrzańskiego pseud. „Hubal” działa Samorząd 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zniowski zwany dalej Samorządem, który tworzą wszyscy uczniowie Szkoły.</w:t>
      </w:r>
    </w:p>
    <w:p w:rsidR="0088667B" w:rsidRPr="0088667B" w:rsidRDefault="0088667B" w:rsidP="001B362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86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:rsidR="0088667B" w:rsidRPr="00B2482D" w:rsidRDefault="0088667B" w:rsidP="001B362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4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Samorząd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Uczniowski </w:t>
      </w:r>
      <w:r w:rsidRPr="00B24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Ustawy</w:t>
      </w:r>
      <w:r w:rsidRPr="00B24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Prawo Oświatowe z dnia 14 grudnia 2016r.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B24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Statut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Szkoły oraz niniejszego regulaminu.</w:t>
      </w:r>
    </w:p>
    <w:p w:rsidR="0088667B" w:rsidRPr="0088667B" w:rsidRDefault="0088667B" w:rsidP="001B362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86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</w:t>
      </w:r>
    </w:p>
    <w:p w:rsidR="0088667B" w:rsidRPr="00B2482D" w:rsidRDefault="0088667B" w:rsidP="001B362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4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Samorząd może przedstawić Dyrektorowi Szkoły, Radzie Pedagogicznej wnioski i opinie we wszystkich sprawach Szkoły, a w szczególności dotyczących realizacji podstawowych praw uczniowskich:</w:t>
      </w:r>
    </w:p>
    <w:p w:rsidR="0088667B" w:rsidRPr="008269CC" w:rsidRDefault="0088667B" w:rsidP="001B3629">
      <w:pPr>
        <w:numPr>
          <w:ilvl w:val="0"/>
          <w:numId w:val="1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9CC">
        <w:rPr>
          <w:rFonts w:ascii="Times New Roman" w:eastAsia="Calibri" w:hAnsi="Times New Roman" w:cs="Times New Roman"/>
          <w:sz w:val="24"/>
          <w:szCs w:val="24"/>
        </w:rPr>
        <w:t>prawo do zapoznawania się z programem nauczania, z jego treścią, celem i stawianymi wymaganiami,</w:t>
      </w:r>
    </w:p>
    <w:p w:rsidR="0088667B" w:rsidRPr="008269CC" w:rsidRDefault="0088667B" w:rsidP="001B3629">
      <w:pPr>
        <w:numPr>
          <w:ilvl w:val="0"/>
          <w:numId w:val="1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9CC">
        <w:rPr>
          <w:rFonts w:ascii="Times New Roman" w:eastAsia="Calibri" w:hAnsi="Times New Roman" w:cs="Times New Roman"/>
          <w:sz w:val="24"/>
          <w:szCs w:val="24"/>
        </w:rPr>
        <w:t>prawo do jawnej i umotywowanej oceny postępów w nauce i zachowaniu,</w:t>
      </w:r>
    </w:p>
    <w:p w:rsidR="0088667B" w:rsidRPr="008269CC" w:rsidRDefault="0088667B" w:rsidP="001B3629">
      <w:pPr>
        <w:numPr>
          <w:ilvl w:val="0"/>
          <w:numId w:val="1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9CC">
        <w:rPr>
          <w:rFonts w:ascii="Times New Roman" w:eastAsia="Calibri" w:hAnsi="Times New Roman" w:cs="Times New Roman"/>
          <w:sz w:val="24"/>
          <w:szCs w:val="24"/>
        </w:rPr>
        <w:t>prawo do organizacji życia szkolnego, umożliwiającego zachowanie właściwych proporcji między wysiłkiem szkolnym, a możliwością rozwijania i zaspakajania własnych zainteresowań,</w:t>
      </w:r>
    </w:p>
    <w:p w:rsidR="0088667B" w:rsidRPr="008269CC" w:rsidRDefault="0088667B" w:rsidP="001B3629">
      <w:pPr>
        <w:numPr>
          <w:ilvl w:val="0"/>
          <w:numId w:val="1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9CC">
        <w:rPr>
          <w:rFonts w:ascii="Times New Roman" w:eastAsia="Calibri" w:hAnsi="Times New Roman" w:cs="Times New Roman"/>
          <w:sz w:val="24"/>
          <w:szCs w:val="24"/>
        </w:rPr>
        <w:t>prawo do redagowania i wydawania gazety szkolnej,</w:t>
      </w:r>
    </w:p>
    <w:p w:rsidR="0088667B" w:rsidRPr="008269CC" w:rsidRDefault="0088667B" w:rsidP="001B3629">
      <w:pPr>
        <w:numPr>
          <w:ilvl w:val="0"/>
          <w:numId w:val="1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9CC">
        <w:rPr>
          <w:rFonts w:ascii="Times New Roman" w:eastAsia="Calibri" w:hAnsi="Times New Roman" w:cs="Times New Roman"/>
          <w:sz w:val="24"/>
          <w:szCs w:val="24"/>
        </w:rPr>
        <w:t xml:space="preserve">prawo organizowania działalności kulturalnej, oświatowej, sportowej oraz rozrywkowej zgodnie z własnymi możliwościami organizacyjnymi w porozumieniu z Dyrektorem Szkoły, </w:t>
      </w:r>
    </w:p>
    <w:p w:rsidR="0088667B" w:rsidRPr="008269CC" w:rsidRDefault="0088667B" w:rsidP="001B3629">
      <w:pPr>
        <w:numPr>
          <w:ilvl w:val="0"/>
          <w:numId w:val="1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9CC">
        <w:rPr>
          <w:rFonts w:ascii="Times New Roman" w:eastAsia="Calibri" w:hAnsi="Times New Roman" w:cs="Times New Roman"/>
          <w:sz w:val="24"/>
          <w:szCs w:val="24"/>
        </w:rPr>
        <w:t>prawo wyboru nauczyciela pełniącego rolę opiekuna Samorządu.</w:t>
      </w:r>
    </w:p>
    <w:p w:rsidR="0088667B" w:rsidRPr="00B2482D" w:rsidRDefault="0088667B" w:rsidP="001B362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4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88667B" w:rsidRPr="00B2482D" w:rsidRDefault="0088667B" w:rsidP="001B362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4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ORGANY SAMORZĄDU UCZNIOWSKIEGO</w:t>
      </w:r>
    </w:p>
    <w:p w:rsidR="0088667B" w:rsidRPr="0088667B" w:rsidRDefault="0088667B" w:rsidP="001B362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86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4</w:t>
      </w:r>
    </w:p>
    <w:p w:rsidR="0088667B" w:rsidRPr="0088667B" w:rsidRDefault="0088667B" w:rsidP="001B362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Organami Samorządu są:</w:t>
      </w:r>
    </w:p>
    <w:p w:rsidR="0088667B" w:rsidRDefault="001B3629" w:rsidP="001B3629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Przewodniczący Samorządu Szkolnego</w:t>
      </w:r>
    </w:p>
    <w:p w:rsidR="0088667B" w:rsidRDefault="0088667B" w:rsidP="001B3629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Samorządu z Opiekunem Samorządu na czele.</w:t>
      </w:r>
    </w:p>
    <w:p w:rsidR="0088667B" w:rsidRPr="0088667B" w:rsidRDefault="0088667B" w:rsidP="001B3629">
      <w:pPr>
        <w:pStyle w:val="Akapitzlist"/>
        <w:shd w:val="clear" w:color="auto" w:fill="FFFFFF"/>
        <w:spacing w:line="276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667B" w:rsidRPr="0088667B" w:rsidRDefault="0088667B" w:rsidP="001B362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86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</w:t>
      </w:r>
    </w:p>
    <w:p w:rsidR="0088667B" w:rsidRPr="0088667B" w:rsidRDefault="0088667B" w:rsidP="001B362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Kadencja organów Samorządu trwa 1 rok szkolny.</w:t>
      </w:r>
    </w:p>
    <w:p w:rsidR="0088667B" w:rsidRPr="0088667B" w:rsidRDefault="0088667B" w:rsidP="001B362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86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§ 6</w:t>
      </w:r>
    </w:p>
    <w:p w:rsidR="0088667B" w:rsidRPr="0088667B" w:rsidRDefault="0088667B" w:rsidP="001B362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86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Przewod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niczący Samorządu Uczniowskiego</w:t>
      </w:r>
    </w:p>
    <w:p w:rsidR="001B3629" w:rsidRDefault="0088667B" w:rsidP="001B3629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Przewodniczący jest wybierany w wyborach powszechnych przez uczniów klas IV-V</w:t>
      </w:r>
      <w:r w:rsidR="001B36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III, nauczycieli oraz personel S</w:t>
      </w:r>
      <w:r w:rsidRPr="00886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zkoły.</w:t>
      </w:r>
    </w:p>
    <w:p w:rsidR="0088667B" w:rsidRPr="001B3629" w:rsidRDefault="0088667B" w:rsidP="001B3629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6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kompetencji Przewodniczącego należy:</w:t>
      </w:r>
    </w:p>
    <w:p w:rsidR="001B3629" w:rsidRDefault="0088667B" w:rsidP="001B3629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6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reprezentowanie Samorządu wobec Rady Pedagogicznej i Rady Rodziców,</w:t>
      </w:r>
    </w:p>
    <w:p w:rsidR="001B3629" w:rsidRDefault="0088667B" w:rsidP="001B3629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6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kierowanie pracą Samorządu,</w:t>
      </w:r>
    </w:p>
    <w:p w:rsidR="0088667B" w:rsidRPr="001717DF" w:rsidRDefault="0088667B" w:rsidP="001B3629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6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</w:t>
      </w:r>
      <w:r w:rsidR="001B36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współpracy Rady Samorządu z s</w:t>
      </w:r>
      <w:r w:rsidRPr="001B36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amorządami klasowymi </w:t>
      </w:r>
      <w:r w:rsidR="001B36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organizacjami działającymi w S</w:t>
      </w:r>
      <w:r w:rsidRPr="001B36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zkole.</w:t>
      </w:r>
    </w:p>
    <w:p w:rsidR="001B3629" w:rsidRPr="001B3629" w:rsidRDefault="001B3629" w:rsidP="001B362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7</w:t>
      </w:r>
    </w:p>
    <w:p w:rsidR="0088667B" w:rsidRPr="001B3629" w:rsidRDefault="0088667B" w:rsidP="001B362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B3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Rada Samorządu</w:t>
      </w:r>
    </w:p>
    <w:p w:rsidR="0088667B" w:rsidRPr="0088667B" w:rsidRDefault="0088667B" w:rsidP="001B362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skład Rady Samorządu wchodzą:</w:t>
      </w:r>
    </w:p>
    <w:p w:rsidR="001B3629" w:rsidRDefault="001B3629" w:rsidP="001B3629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Przewodniczący Samorządu,</w:t>
      </w:r>
    </w:p>
    <w:p w:rsidR="001B3629" w:rsidRDefault="0088667B" w:rsidP="001B3629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6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Zastępca Przewodniczącego</w:t>
      </w:r>
      <w:r w:rsidR="001B36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1B3629" w:rsidRDefault="0088667B" w:rsidP="001B3629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6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Przewodniczący klas IV-VIII</w:t>
      </w:r>
      <w:r w:rsidR="001B36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8667B" w:rsidRPr="001B3629" w:rsidRDefault="0088667B" w:rsidP="001B3629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6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Skarbnik.</w:t>
      </w:r>
    </w:p>
    <w:p w:rsidR="0088667B" w:rsidRPr="001B3629" w:rsidRDefault="001B3629" w:rsidP="001B362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8</w:t>
      </w:r>
    </w:p>
    <w:p w:rsidR="0088667B" w:rsidRPr="00A54460" w:rsidRDefault="0088667B" w:rsidP="001B362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Zebrania Rady zwołuje Przewodniczący w zależności od potrzeb, </w:t>
      </w:r>
      <w:r w:rsidRPr="00A54460">
        <w:rPr>
          <w:rFonts w:ascii="Times New Roman" w:eastAsia="Times New Roman" w:hAnsi="Times New Roman" w:cs="Times New Roman"/>
          <w:sz w:val="24"/>
          <w:szCs w:val="24"/>
          <w:lang w:eastAsia="pl-PL"/>
        </w:rPr>
        <w:t>nie rzadziej niż raz w miesiącu.</w:t>
      </w:r>
    </w:p>
    <w:p w:rsidR="0088667B" w:rsidRPr="001B3629" w:rsidRDefault="001B3629" w:rsidP="001B362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9</w:t>
      </w:r>
    </w:p>
    <w:p w:rsidR="0088667B" w:rsidRPr="0088667B" w:rsidRDefault="0088667B" w:rsidP="001B362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kompetencji Rady Samorządu należy:</w:t>
      </w:r>
    </w:p>
    <w:p w:rsidR="001B3629" w:rsidRDefault="001B3629" w:rsidP="001B3629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planu pracy</w:t>
      </w:r>
      <w:r w:rsidR="0088667B" w:rsidRPr="001B36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Samorządu,</w:t>
      </w:r>
    </w:p>
    <w:p w:rsidR="001B3629" w:rsidRDefault="0088667B" w:rsidP="001B3629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6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zdanie sprawozdania ze swojej pracy,</w:t>
      </w:r>
    </w:p>
    <w:p w:rsidR="001B3629" w:rsidRDefault="0088667B" w:rsidP="001B3629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6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zorganizowanie referendum oraz opracowanie ankiet w </w:t>
      </w:r>
      <w:r w:rsidR="001B36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sprawach ważnych dla uczniów i S</w:t>
      </w:r>
      <w:r w:rsidRPr="001B36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zkoły,</w:t>
      </w:r>
    </w:p>
    <w:p w:rsidR="001B3629" w:rsidRDefault="0088667B" w:rsidP="001B3629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6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uchwały o zmianie regulaminu Samorządu,</w:t>
      </w:r>
    </w:p>
    <w:p w:rsidR="0088667B" w:rsidRPr="001B3629" w:rsidRDefault="0088667B" w:rsidP="001B3629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6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reprezentowanie opinii uczniów wobec Rady Pedagogicznej i Rady Rodziców.</w:t>
      </w:r>
    </w:p>
    <w:p w:rsidR="0088667B" w:rsidRPr="0062626B" w:rsidRDefault="0062626B" w:rsidP="0062626B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10</w:t>
      </w:r>
    </w:p>
    <w:p w:rsidR="0088667B" w:rsidRPr="0088667B" w:rsidRDefault="0088667B" w:rsidP="001B362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Radzie Samorządu podlegają przewodniczący klas.</w:t>
      </w:r>
    </w:p>
    <w:p w:rsidR="0062626B" w:rsidRPr="0062626B" w:rsidRDefault="0062626B" w:rsidP="0062626B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11</w:t>
      </w:r>
    </w:p>
    <w:p w:rsidR="0088667B" w:rsidRPr="0088667B" w:rsidRDefault="0088667B" w:rsidP="001B362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Tryb przeprowadzenia wyborów do Rady Samorządu Uczniowskiego</w:t>
      </w:r>
      <w:r w:rsidR="006262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2626B" w:rsidRDefault="0088667B" w:rsidP="001B3629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62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Wybory przeprowadza Komisja Wyb</w:t>
      </w:r>
      <w:r w:rsidR="0062626B" w:rsidRPr="006262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orcza składająca się z 4 osób (</w:t>
      </w:r>
      <w:r w:rsidRPr="006262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jednym przedstawicielu grupy wiekowej IV – VIII oraz opiekun Samorządu uczniowskiego)</w:t>
      </w:r>
      <w:r w:rsidR="006262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8667B" w:rsidRPr="0062626B" w:rsidRDefault="0088667B" w:rsidP="001B3629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62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obowiązków Komisji Wyborczej należy:</w:t>
      </w:r>
    </w:p>
    <w:p w:rsidR="0062626B" w:rsidRDefault="0088667B" w:rsidP="001B3629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62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przyjęciem zgłoszeń od kandydata,</w:t>
      </w:r>
    </w:p>
    <w:p w:rsidR="00597D8C" w:rsidRDefault="0088667B" w:rsidP="001B3629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62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przygotowanie wyborów,</w:t>
      </w:r>
    </w:p>
    <w:p w:rsidR="00597D8C" w:rsidRDefault="0088667B" w:rsidP="001B3629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D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przeprowadzenie wyborów,</w:t>
      </w:r>
    </w:p>
    <w:p w:rsidR="0088667B" w:rsidRPr="00597D8C" w:rsidRDefault="0088667B" w:rsidP="001B3629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D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wyników.</w:t>
      </w:r>
    </w:p>
    <w:p w:rsidR="0088667B" w:rsidRPr="00597D8C" w:rsidRDefault="0052725C" w:rsidP="00597D8C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 12</w:t>
      </w:r>
    </w:p>
    <w:p w:rsidR="0088667B" w:rsidRDefault="0088667B" w:rsidP="001B362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wyborach na Przewodniczącego Samorządu ma prawo kandydować każdy uczeń klas</w:t>
      </w:r>
      <w:r w:rsidR="005272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6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 – VIII.</w:t>
      </w:r>
    </w:p>
    <w:p w:rsidR="001717DF" w:rsidRPr="001717DF" w:rsidRDefault="001717DF" w:rsidP="001717DF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 13</w:t>
      </w:r>
    </w:p>
    <w:p w:rsidR="001717DF" w:rsidRPr="001717DF" w:rsidRDefault="001717DF" w:rsidP="001717DF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dniu wyborów w lokalu wyborczym każdy uprawniony do głosownia wyborca otrzyma kartę do głosowania; każda karta zwierać będzie wykaz wszystkich kandydatów na przewodniczącego Samorządu Uczniowskiego (imię i nazwisko). </w:t>
      </w:r>
    </w:p>
    <w:p w:rsidR="001717DF" w:rsidRDefault="001717DF" w:rsidP="001717DF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Aby głos był ważny, należy na karcie do głosowania w kratce obok nazwiska wybranego kandydata postawić znak X.</w:t>
      </w:r>
    </w:p>
    <w:p w:rsidR="001717DF" w:rsidRDefault="001717DF" w:rsidP="001717DF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Opiekuna Samorządu Uczniowskiego wybieramy spośród nauczycieli Szkoły Podstawowej nr 2 poprzez postawienie obok nazwiska wybranego kandydata znaku X.</w:t>
      </w:r>
    </w:p>
    <w:p w:rsidR="001717DF" w:rsidRDefault="001717DF" w:rsidP="001717DF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Karta do głosowania będzie nieważna, jeżeli znajdą się na niej jakiekolwiek inne znaki, dopiski, rysunki czy poprawki.</w:t>
      </w:r>
    </w:p>
    <w:p w:rsidR="001717DF" w:rsidRPr="001717DF" w:rsidRDefault="001717DF" w:rsidP="001717DF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Prawidłowo wypełnioną kartę do głosowania należy wrzucić do urny.</w:t>
      </w:r>
    </w:p>
    <w:p w:rsidR="0088667B" w:rsidRPr="0088667B" w:rsidRDefault="0088667B" w:rsidP="001B362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8667B" w:rsidRPr="00597D8C" w:rsidRDefault="0088667B" w:rsidP="00597D8C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97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IV. D</w:t>
      </w:r>
      <w:r w:rsidR="00597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ZIAŁALNOŚĆ GOSPODARCZA SAMORZĄDU UCZNIOWSKIEGO</w:t>
      </w:r>
    </w:p>
    <w:p w:rsidR="0088667B" w:rsidRPr="00597D8C" w:rsidRDefault="001717DF" w:rsidP="00597D8C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 14</w:t>
      </w:r>
    </w:p>
    <w:p w:rsidR="0088667B" w:rsidRPr="0088667B" w:rsidRDefault="0088667B" w:rsidP="001B362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Samorząd uzyskuje dochody z następujących źródeł:</w:t>
      </w:r>
    </w:p>
    <w:p w:rsidR="00597D8C" w:rsidRDefault="00597D8C" w:rsidP="001B3629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 imprez szkolnych (np.</w:t>
      </w:r>
      <w:r w:rsidR="0088667B" w:rsidRPr="00597D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bilety wstępu na dyskoteki, sprzedaż  kartek świątecznych i prac wykonanych przez uczniów),</w:t>
      </w:r>
    </w:p>
    <w:p w:rsidR="00597D8C" w:rsidRDefault="0088667B" w:rsidP="001B3629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D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dochody ze środków przekazywanych przez sponsorów,</w:t>
      </w:r>
    </w:p>
    <w:p w:rsidR="0088667B" w:rsidRPr="00597D8C" w:rsidRDefault="0088667B" w:rsidP="001B3629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D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dochody uzyskane ze zbiórki surowców wtórnych.</w:t>
      </w:r>
    </w:p>
    <w:p w:rsidR="0088667B" w:rsidRPr="00597D8C" w:rsidRDefault="001717DF" w:rsidP="00597D8C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 15</w:t>
      </w:r>
    </w:p>
    <w:p w:rsidR="0088667B" w:rsidRPr="0088667B" w:rsidRDefault="0088667B" w:rsidP="001B362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Dokumentacja Samorządu:</w:t>
      </w:r>
    </w:p>
    <w:p w:rsidR="00597D8C" w:rsidRDefault="00597D8C" w:rsidP="001B3629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D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88667B" w:rsidRPr="00597D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egulamin Samorządu</w:t>
      </w:r>
      <w:r w:rsidRPr="00597D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Uczniowskiego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597D8C" w:rsidRDefault="0088667B" w:rsidP="001B3629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D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roczne plany pracy,</w:t>
      </w:r>
    </w:p>
    <w:p w:rsidR="00597D8C" w:rsidRDefault="0088667B" w:rsidP="001B3629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D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sprawozdanie z działalności Samorządu,</w:t>
      </w:r>
    </w:p>
    <w:p w:rsidR="0088667B" w:rsidRDefault="0088667B" w:rsidP="001B3629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D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rozliczenie finansowe.</w:t>
      </w:r>
    </w:p>
    <w:p w:rsidR="001717DF" w:rsidRDefault="001717DF" w:rsidP="001717D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717DF" w:rsidRPr="001717DF" w:rsidRDefault="001717DF" w:rsidP="001717D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667B" w:rsidRPr="0088667B" w:rsidRDefault="0088667B" w:rsidP="001B362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8667B" w:rsidRPr="00FF26A8" w:rsidRDefault="0088667B" w:rsidP="00FF26A8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F2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V. </w:t>
      </w:r>
      <w:r w:rsidR="00597D8C" w:rsidRPr="00FF2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ZADANIA OPIEKUNA SAMORZĄDU UCZNIOWSKIEGO</w:t>
      </w:r>
    </w:p>
    <w:p w:rsidR="0088667B" w:rsidRPr="00FF26A8" w:rsidRDefault="001717DF" w:rsidP="00FF26A8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 16</w:t>
      </w:r>
    </w:p>
    <w:p w:rsidR="0088667B" w:rsidRPr="00A54460" w:rsidRDefault="00A54460" w:rsidP="001B362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460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Samorządu Uczniowskiego wybierany jest w wyborach powszechnych przez uczniów klas IV – VIII, nauczycieli i personel Szkoły.</w:t>
      </w:r>
    </w:p>
    <w:p w:rsidR="0088667B" w:rsidRPr="00FF26A8" w:rsidRDefault="0088667B" w:rsidP="00FF26A8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F2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171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17</w:t>
      </w:r>
    </w:p>
    <w:p w:rsidR="0088667B" w:rsidRPr="0088667B" w:rsidRDefault="0088667B" w:rsidP="001B362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 Samorządu Uczniowskiego w uzasadnionych przypadkach może złożyć dymisję z pełnionej funkcji. Na jego miejsce Dyrektor Szkoły w porozumieniu z Radą Pedagogiczną ustala nowego Opiekuna. </w:t>
      </w:r>
    </w:p>
    <w:p w:rsidR="0088667B" w:rsidRPr="00FF26A8" w:rsidRDefault="001717DF" w:rsidP="00FF26A8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18</w:t>
      </w:r>
    </w:p>
    <w:p w:rsidR="0088667B" w:rsidRPr="0088667B" w:rsidRDefault="0088667B" w:rsidP="001B362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 Samorządu Uczniowskiego ma za zadanie:</w:t>
      </w:r>
    </w:p>
    <w:p w:rsidR="00FF26A8" w:rsidRDefault="0088667B" w:rsidP="001B3629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26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czuwać nad całokształtem prac Samorządu,</w:t>
      </w:r>
    </w:p>
    <w:p w:rsidR="00FF26A8" w:rsidRDefault="0088667B" w:rsidP="001B3629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26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prowadzić dokumentację rozliczeń finansowych,</w:t>
      </w:r>
    </w:p>
    <w:p w:rsidR="00FF26A8" w:rsidRDefault="0088667B" w:rsidP="001B3629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26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pośredniczyć między uczniami a nauczycielami,</w:t>
      </w:r>
    </w:p>
    <w:p w:rsidR="00FF26A8" w:rsidRDefault="0088667B" w:rsidP="001B3629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26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doradzać i wspomagać inicjatywy uczniowskie,</w:t>
      </w:r>
    </w:p>
    <w:p w:rsidR="0088667B" w:rsidRPr="00FF26A8" w:rsidRDefault="0088667B" w:rsidP="001B3629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26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pośredniczyć w rozwiązywaniu konfliktów na różnych płaszczyznach.</w:t>
      </w:r>
    </w:p>
    <w:p w:rsidR="0088667B" w:rsidRPr="0088667B" w:rsidRDefault="0088667B" w:rsidP="001B362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8667B" w:rsidRPr="0052725C" w:rsidRDefault="0052725C" w:rsidP="0052725C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272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VI. PRZEPISY KOŃCOWE</w:t>
      </w:r>
    </w:p>
    <w:p w:rsidR="0088667B" w:rsidRPr="0052725C" w:rsidRDefault="001717DF" w:rsidP="0052725C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19</w:t>
      </w:r>
    </w:p>
    <w:p w:rsidR="0088667B" w:rsidRPr="0088667B" w:rsidRDefault="0088667B" w:rsidP="001B362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Sprawy wymagające współdziałania Dyrektora, Rady Pedagogicznej, Rady Rodziców z Samorządem Uczniowskim powinny być rozpatrywane przy udziale wszystkich zainteresowanych stron.</w:t>
      </w:r>
    </w:p>
    <w:p w:rsidR="0088667B" w:rsidRPr="0052725C" w:rsidRDefault="001717DF" w:rsidP="0052725C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20</w:t>
      </w:r>
    </w:p>
    <w:p w:rsidR="0088667B" w:rsidRPr="0088667B" w:rsidRDefault="0088667B" w:rsidP="001B362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występujący w obronie praw uczniowskich nie mogą być z tego powodu negatywnie oceniani.</w:t>
      </w:r>
    </w:p>
    <w:p w:rsidR="0088667B" w:rsidRPr="0052725C" w:rsidRDefault="001717DF" w:rsidP="0052725C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21</w:t>
      </w:r>
    </w:p>
    <w:p w:rsidR="0088667B" w:rsidRPr="0088667B" w:rsidRDefault="0088667B" w:rsidP="001B362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 uchwalany jest w głosowaniu jawnym na zebraniu Rady Samorządu.</w:t>
      </w:r>
    </w:p>
    <w:p w:rsidR="0088667B" w:rsidRPr="0052725C" w:rsidRDefault="001717DF" w:rsidP="0052725C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22</w:t>
      </w:r>
    </w:p>
    <w:p w:rsidR="0088667B" w:rsidRPr="0088667B" w:rsidRDefault="0088667B" w:rsidP="001B362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Samorządu może dokonać zmian w regulaminie po przez głosowanie.</w:t>
      </w:r>
    </w:p>
    <w:p w:rsidR="0088667B" w:rsidRPr="0052725C" w:rsidRDefault="001717DF" w:rsidP="0052725C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23</w:t>
      </w:r>
    </w:p>
    <w:p w:rsidR="00B72696" w:rsidRPr="001717DF" w:rsidRDefault="0088667B" w:rsidP="001717D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 uregulowanych niniejszym regulaminem</w:t>
      </w:r>
      <w:r w:rsidR="005272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886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dotyczących Samorządu decyduje Dyrektor Szkoły w porozumieniu z Opiekunem Samorządu.</w:t>
      </w:r>
    </w:p>
    <w:sectPr w:rsidR="00B72696" w:rsidRPr="001717DF" w:rsidSect="001717DF">
      <w:footerReference w:type="defaul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656" w:rsidRDefault="00571656" w:rsidP="001717DF">
      <w:pPr>
        <w:spacing w:after="0"/>
      </w:pPr>
      <w:r>
        <w:separator/>
      </w:r>
    </w:p>
  </w:endnote>
  <w:endnote w:type="continuationSeparator" w:id="1">
    <w:p w:rsidR="00571656" w:rsidRDefault="00571656" w:rsidP="001717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9627405"/>
      <w:docPartObj>
        <w:docPartGallery w:val="Page Numbers (Bottom of Page)"/>
        <w:docPartUnique/>
      </w:docPartObj>
    </w:sdtPr>
    <w:sdtContent>
      <w:p w:rsidR="001717DF" w:rsidRDefault="00F134A1">
        <w:pPr>
          <w:pStyle w:val="Stopka"/>
          <w:jc w:val="right"/>
        </w:pPr>
        <w:fldSimple w:instr=" PAGE   \* MERGEFORMAT ">
          <w:r w:rsidR="00A54460">
            <w:rPr>
              <w:noProof/>
            </w:rPr>
            <w:t>5</w:t>
          </w:r>
        </w:fldSimple>
      </w:p>
    </w:sdtContent>
  </w:sdt>
  <w:p w:rsidR="001717DF" w:rsidRDefault="001717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656" w:rsidRDefault="00571656" w:rsidP="001717DF">
      <w:pPr>
        <w:spacing w:after="0"/>
      </w:pPr>
      <w:r>
        <w:separator/>
      </w:r>
    </w:p>
  </w:footnote>
  <w:footnote w:type="continuationSeparator" w:id="1">
    <w:p w:rsidR="00571656" w:rsidRDefault="00571656" w:rsidP="001717D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28E3"/>
    <w:multiLevelType w:val="hybridMultilevel"/>
    <w:tmpl w:val="992E0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28B0"/>
    <w:multiLevelType w:val="hybridMultilevel"/>
    <w:tmpl w:val="3DCAC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1622F"/>
    <w:multiLevelType w:val="hybridMultilevel"/>
    <w:tmpl w:val="DAD018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34AA8"/>
    <w:multiLevelType w:val="hybridMultilevel"/>
    <w:tmpl w:val="B1D01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E483A"/>
    <w:multiLevelType w:val="hybridMultilevel"/>
    <w:tmpl w:val="1F5A4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4642D"/>
    <w:multiLevelType w:val="hybridMultilevel"/>
    <w:tmpl w:val="A82E8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038"/>
    <w:multiLevelType w:val="hybridMultilevel"/>
    <w:tmpl w:val="D190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426A4"/>
    <w:multiLevelType w:val="hybridMultilevel"/>
    <w:tmpl w:val="182A8D30"/>
    <w:lvl w:ilvl="0" w:tplc="74461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022C1"/>
    <w:multiLevelType w:val="hybridMultilevel"/>
    <w:tmpl w:val="A208B4E2"/>
    <w:lvl w:ilvl="0" w:tplc="C09A49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A14A3"/>
    <w:multiLevelType w:val="hybridMultilevel"/>
    <w:tmpl w:val="AAA62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6318D"/>
    <w:multiLevelType w:val="hybridMultilevel"/>
    <w:tmpl w:val="A77CB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65FBA"/>
    <w:multiLevelType w:val="hybridMultilevel"/>
    <w:tmpl w:val="2626E62A"/>
    <w:lvl w:ilvl="0" w:tplc="FCF61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5463C"/>
    <w:multiLevelType w:val="hybridMultilevel"/>
    <w:tmpl w:val="47804642"/>
    <w:lvl w:ilvl="0" w:tplc="76C85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A41A7"/>
    <w:multiLevelType w:val="hybridMultilevel"/>
    <w:tmpl w:val="90C65D90"/>
    <w:lvl w:ilvl="0" w:tplc="519C2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67B"/>
    <w:rsid w:val="001717DF"/>
    <w:rsid w:val="001B3629"/>
    <w:rsid w:val="0052725C"/>
    <w:rsid w:val="00571656"/>
    <w:rsid w:val="00597D8C"/>
    <w:rsid w:val="0062626B"/>
    <w:rsid w:val="00672CF9"/>
    <w:rsid w:val="0088667B"/>
    <w:rsid w:val="00A54460"/>
    <w:rsid w:val="00B72696"/>
    <w:rsid w:val="00EC7864"/>
    <w:rsid w:val="00EE57A0"/>
    <w:rsid w:val="00F134A1"/>
    <w:rsid w:val="00FF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67B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8667B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667B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67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6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66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717D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17DF"/>
  </w:style>
  <w:style w:type="paragraph" w:styleId="Stopka">
    <w:name w:val="footer"/>
    <w:basedOn w:val="Normalny"/>
    <w:link w:val="StopkaZnak"/>
    <w:uiPriority w:val="99"/>
    <w:unhideWhenUsed/>
    <w:rsid w:val="001717D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71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226734DFAED4796953E78521D63F3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D23BF3-56D5-480E-85FD-85010AA20EF6}"/>
      </w:docPartPr>
      <w:docPartBody>
        <w:p w:rsidR="001A1705" w:rsidRDefault="00270216" w:rsidP="00270216">
          <w:pPr>
            <w:pStyle w:val="0226734DFAED4796953E78521D63F3FD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70216"/>
    <w:rsid w:val="001A1705"/>
    <w:rsid w:val="001B1C7D"/>
    <w:rsid w:val="00270216"/>
    <w:rsid w:val="00A7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226734DFAED4796953E78521D63F3FD">
    <w:name w:val="0226734DFAED4796953E78521D63F3FD"/>
    <w:rsid w:val="00270216"/>
  </w:style>
  <w:style w:type="paragraph" w:customStyle="1" w:styleId="FA4E9F135AB64DCE814AC729DFC81F72">
    <w:name w:val="FA4E9F135AB64DCE814AC729DFC81F72"/>
    <w:rsid w:val="00270216"/>
  </w:style>
  <w:style w:type="paragraph" w:customStyle="1" w:styleId="5B374D93DDAF461FB2E34EF2D7489667">
    <w:name w:val="5B374D93DDAF461FB2E34EF2D7489667"/>
    <w:rsid w:val="00270216"/>
  </w:style>
  <w:style w:type="paragraph" w:customStyle="1" w:styleId="E41A193458CC4DB184214B8D3197FCEC">
    <w:name w:val="E41A193458CC4DB184214B8D3197FCEC"/>
    <w:rsid w:val="00270216"/>
  </w:style>
  <w:style w:type="paragraph" w:customStyle="1" w:styleId="F6069EC75572480296E716796EC86DFE">
    <w:name w:val="F6069EC75572480296E716796EC86DFE"/>
    <w:rsid w:val="002702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0CC01-8698-4161-8E9C-7ECA1848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im. mjr. Henryka Dobrzańskiego pseud. „Hubal”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               Samorządu Uczniowskiego</dc:title>
  <dc:subject>w Szkole Podstawowej nr 2 w Biskupcu</dc:subject>
  <dc:creator>Admin</dc:creator>
  <cp:lastModifiedBy>Admin</cp:lastModifiedBy>
  <cp:revision>4</cp:revision>
  <cp:lastPrinted>2017-12-01T08:40:00Z</cp:lastPrinted>
  <dcterms:created xsi:type="dcterms:W3CDTF">2017-11-30T09:55:00Z</dcterms:created>
  <dcterms:modified xsi:type="dcterms:W3CDTF">2017-12-01T08:46:00Z</dcterms:modified>
</cp:coreProperties>
</file>